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2A" w:rsidRDefault="0095553B" w:rsidP="00792B2A">
      <w:pPr>
        <w:pStyle w:val="BodyText"/>
        <w:shd w:val="clear" w:color="auto" w:fill="auto"/>
        <w:spacing w:after="0"/>
        <w:ind w:left="5760" w:firstLine="720"/>
        <w:jc w:val="center"/>
        <w:rPr>
          <w:b/>
          <w:sz w:val="22"/>
        </w:rPr>
      </w:pPr>
      <w:r>
        <w:rPr>
          <w:b/>
          <w:sz w:val="22"/>
        </w:rPr>
        <w:t>Ph</w:t>
      </w:r>
      <w:r w:rsidR="00C25B20">
        <w:rPr>
          <w:b/>
          <w:sz w:val="22"/>
        </w:rPr>
        <w:t>u</w:t>
      </w:r>
      <w:r>
        <w:rPr>
          <w:b/>
          <w:sz w:val="22"/>
        </w:rPr>
        <w:t>luc</w:t>
      </w:r>
      <w:r w:rsidR="004B4667">
        <w:rPr>
          <w:b/>
          <w:sz w:val="22"/>
        </w:rPr>
        <w:t>.CN42</w:t>
      </w:r>
      <w:r w:rsidR="0053442A">
        <w:rPr>
          <w:b/>
          <w:sz w:val="22"/>
        </w:rPr>
        <w:t>.</w:t>
      </w:r>
      <w:r w:rsidR="00C275D6">
        <w:rPr>
          <w:b/>
          <w:sz w:val="22"/>
        </w:rPr>
        <w:t>NH</w:t>
      </w:r>
      <w:r w:rsidR="00CF73BB">
        <w:rPr>
          <w:b/>
          <w:sz w:val="22"/>
        </w:rPr>
        <w:t>.</w:t>
      </w:r>
      <w:r w:rsidR="0053442A">
        <w:rPr>
          <w:b/>
          <w:sz w:val="22"/>
        </w:rPr>
        <w:t>01</w:t>
      </w:r>
      <w:r w:rsidR="00792B2A" w:rsidRPr="00792B2A">
        <w:rPr>
          <w:b/>
          <w:sz w:val="22"/>
        </w:rPr>
        <w:t>.01</w:t>
      </w:r>
    </w:p>
    <w:p w:rsidR="00792B2A" w:rsidRPr="00792B2A" w:rsidRDefault="00792B2A" w:rsidP="00792B2A">
      <w:pPr>
        <w:pStyle w:val="BodyText"/>
        <w:shd w:val="clear" w:color="auto" w:fill="auto"/>
        <w:spacing w:after="0"/>
        <w:ind w:left="5760" w:firstLine="720"/>
        <w:jc w:val="center"/>
        <w:rPr>
          <w:b/>
          <w:sz w:val="12"/>
        </w:rPr>
      </w:pPr>
    </w:p>
    <w:tbl>
      <w:tblPr>
        <w:tblW w:w="0" w:type="auto"/>
        <w:tblInd w:w="392" w:type="dxa"/>
        <w:tblLook w:val="04A0"/>
      </w:tblPr>
      <w:tblGrid>
        <w:gridCol w:w="2880"/>
        <w:gridCol w:w="6145"/>
      </w:tblGrid>
      <w:tr w:rsidR="00792B2A" w:rsidRPr="006D3CFC" w:rsidTr="00045CDE">
        <w:trPr>
          <w:trHeight w:val="882"/>
        </w:trPr>
        <w:tc>
          <w:tcPr>
            <w:tcW w:w="2880" w:type="dxa"/>
            <w:shd w:val="clear" w:color="auto" w:fill="auto"/>
          </w:tcPr>
          <w:p w:rsidR="005702A6" w:rsidRPr="006C02A3" w:rsidRDefault="005702A6" w:rsidP="005702A6">
            <w:pPr>
              <w:pStyle w:val="Bodytext20"/>
              <w:shd w:val="clear" w:color="auto" w:fill="auto"/>
              <w:jc w:val="center"/>
              <w:rPr>
                <w:rStyle w:val="Bodytext2"/>
                <w:b/>
                <w:bCs/>
                <w:color w:val="000000"/>
                <w:sz w:val="26"/>
                <w:szCs w:val="26"/>
                <w:lang w:eastAsia="vi-VN"/>
              </w:rPr>
            </w:pPr>
            <w:r w:rsidRPr="006C02A3">
              <w:rPr>
                <w:rStyle w:val="Bodytext2"/>
                <w:b/>
                <w:bCs/>
                <w:color w:val="000000"/>
                <w:sz w:val="26"/>
                <w:szCs w:val="26"/>
                <w:lang w:eastAsia="vi-VN"/>
              </w:rPr>
              <w:t>TỔ CHỨC KINH TẾ/</w:t>
            </w:r>
          </w:p>
          <w:p w:rsidR="005702A6" w:rsidRPr="006C02A3" w:rsidRDefault="005702A6" w:rsidP="005702A6">
            <w:pPr>
              <w:pStyle w:val="Bodytext20"/>
              <w:shd w:val="clear" w:color="auto" w:fill="auto"/>
              <w:jc w:val="center"/>
              <w:rPr>
                <w:rStyle w:val="Bodytext2"/>
                <w:b/>
                <w:bCs/>
                <w:color w:val="000000"/>
                <w:sz w:val="26"/>
                <w:szCs w:val="26"/>
                <w:lang w:eastAsia="vi-VN"/>
              </w:rPr>
            </w:pPr>
            <w:r w:rsidRPr="006C02A3">
              <w:rPr>
                <w:rStyle w:val="Bodytext2"/>
                <w:b/>
                <w:bCs/>
                <w:color w:val="000000"/>
                <w:sz w:val="26"/>
                <w:szCs w:val="26"/>
                <w:lang w:eastAsia="vi-VN"/>
              </w:rPr>
              <w:t>TỔ CHỨC TÍN DỤNG/</w:t>
            </w:r>
          </w:p>
          <w:p w:rsidR="00792B2A" w:rsidRPr="006C02A3" w:rsidRDefault="005702A6" w:rsidP="005702A6">
            <w:pPr>
              <w:pStyle w:val="BodyText"/>
              <w:shd w:val="clear" w:color="auto" w:fill="auto"/>
              <w:tabs>
                <w:tab w:val="left" w:leader="dot" w:pos="2436"/>
              </w:tabs>
              <w:spacing w:after="0"/>
              <w:ind w:firstLine="0"/>
              <w:jc w:val="center"/>
              <w:rPr>
                <w:rStyle w:val="Bodytext2"/>
                <w:bCs w:val="0"/>
                <w:color w:val="000000"/>
                <w:sz w:val="26"/>
                <w:szCs w:val="26"/>
                <w:lang w:eastAsia="vi-VN"/>
              </w:rPr>
            </w:pPr>
            <w:r w:rsidRPr="006C02A3">
              <w:rPr>
                <w:rStyle w:val="Bodytext2"/>
                <w:bCs w:val="0"/>
                <w:color w:val="000000"/>
                <w:sz w:val="26"/>
                <w:szCs w:val="26"/>
                <w:lang w:eastAsia="vi-VN"/>
              </w:rPr>
              <w:t>CHI NHÁNH NGÂN HÀNG NƯỚC NGOÀI</w:t>
            </w:r>
          </w:p>
        </w:tc>
        <w:tc>
          <w:tcPr>
            <w:tcW w:w="6145" w:type="dxa"/>
            <w:shd w:val="clear" w:color="auto" w:fill="auto"/>
          </w:tcPr>
          <w:p w:rsidR="00792B2A" w:rsidRPr="006C02A3" w:rsidRDefault="00792B2A" w:rsidP="00045CDE">
            <w:pPr>
              <w:pStyle w:val="Bodytext20"/>
              <w:shd w:val="clear" w:color="auto" w:fill="auto"/>
              <w:tabs>
                <w:tab w:val="left" w:pos="4006"/>
              </w:tabs>
              <w:jc w:val="center"/>
              <w:rPr>
                <w:sz w:val="26"/>
                <w:szCs w:val="26"/>
              </w:rPr>
            </w:pPr>
            <w:r w:rsidRPr="006C02A3">
              <w:rPr>
                <w:rStyle w:val="Bodytext2"/>
                <w:b/>
                <w:bCs/>
                <w:color w:val="000000"/>
                <w:sz w:val="26"/>
                <w:szCs w:val="26"/>
                <w:lang w:eastAsia="vi-VN"/>
              </w:rPr>
              <w:t>CỘNG HÒA XÃ HỘI CHỦ NGHĨA VIỆT NAM</w:t>
            </w:r>
          </w:p>
          <w:p w:rsidR="00792B2A" w:rsidRPr="006C02A3" w:rsidRDefault="00792B2A" w:rsidP="00045CDE">
            <w:pPr>
              <w:pStyle w:val="Bodytext20"/>
              <w:shd w:val="clear" w:color="auto" w:fill="auto"/>
              <w:tabs>
                <w:tab w:val="left" w:pos="4483"/>
              </w:tabs>
              <w:jc w:val="center"/>
              <w:rPr>
                <w:rStyle w:val="Bodytext2"/>
                <w:b/>
                <w:bCs/>
                <w:color w:val="000000"/>
                <w:sz w:val="28"/>
                <w:szCs w:val="28"/>
                <w:lang w:eastAsia="vi-VN"/>
              </w:rPr>
            </w:pPr>
            <w:r w:rsidRPr="006C02A3">
              <w:rPr>
                <w:rStyle w:val="Bodytext2"/>
                <w:b/>
                <w:bCs/>
                <w:color w:val="000000"/>
                <w:sz w:val="28"/>
                <w:szCs w:val="28"/>
                <w:lang w:eastAsia="vi-VN"/>
              </w:rPr>
              <w:t>Độc lập - Tự do - Hạnh phúc</w:t>
            </w:r>
          </w:p>
          <w:p w:rsidR="00792B2A" w:rsidRPr="006C02A3" w:rsidRDefault="00C646C6" w:rsidP="00045CDE">
            <w:pPr>
              <w:pStyle w:val="BodyText"/>
              <w:shd w:val="clear" w:color="auto" w:fill="auto"/>
              <w:tabs>
                <w:tab w:val="left" w:leader="dot" w:pos="5408"/>
              </w:tabs>
              <w:spacing w:after="0"/>
              <w:ind w:firstLine="0"/>
              <w:jc w:val="center"/>
              <w:rPr>
                <w:rStyle w:val="BodyTextChar1"/>
                <w:i/>
                <w:color w:val="000000"/>
                <w:sz w:val="26"/>
                <w:szCs w:val="26"/>
                <w:lang w:eastAsia="vi-VN"/>
              </w:rPr>
            </w:pPr>
            <w:r>
              <w:rPr>
                <w:i/>
                <w:noProof/>
                <w:color w:val="000000"/>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63.95pt;margin-top:2.75pt;width:171.6pt;height:0;z-index:251657728" o:connectortype="straight"/>
              </w:pict>
            </w:r>
          </w:p>
          <w:p w:rsidR="00792B2A" w:rsidRPr="006C02A3" w:rsidRDefault="00792B2A" w:rsidP="00045CDE">
            <w:pPr>
              <w:pStyle w:val="BodyText"/>
              <w:shd w:val="clear" w:color="auto" w:fill="auto"/>
              <w:tabs>
                <w:tab w:val="left" w:leader="dot" w:pos="5408"/>
              </w:tabs>
              <w:spacing w:after="0"/>
              <w:ind w:firstLine="0"/>
              <w:jc w:val="center"/>
              <w:rPr>
                <w:rStyle w:val="Bodytext2"/>
                <w:b w:val="0"/>
                <w:bCs w:val="0"/>
                <w:i/>
                <w:sz w:val="26"/>
                <w:szCs w:val="26"/>
              </w:rPr>
            </w:pPr>
            <w:r w:rsidRPr="006C02A3">
              <w:rPr>
                <w:rStyle w:val="BodyTextChar1"/>
                <w:i/>
                <w:color w:val="000000"/>
                <w:sz w:val="26"/>
                <w:szCs w:val="26"/>
                <w:lang w:eastAsia="vi-VN"/>
              </w:rPr>
              <w:t>.........ngày ...tháng...năm....</w:t>
            </w:r>
          </w:p>
        </w:tc>
      </w:tr>
    </w:tbl>
    <w:p w:rsidR="00792B2A" w:rsidRPr="00792B2A" w:rsidRDefault="00792B2A" w:rsidP="006D3CFC">
      <w:pPr>
        <w:pStyle w:val="BodyText"/>
        <w:shd w:val="clear" w:color="auto" w:fill="auto"/>
        <w:spacing w:after="0"/>
        <w:ind w:firstLine="0"/>
        <w:jc w:val="center"/>
        <w:rPr>
          <w:rStyle w:val="BodyTextChar1"/>
          <w:bCs/>
          <w:color w:val="000000"/>
          <w:lang w:eastAsia="vi-VN"/>
        </w:rPr>
      </w:pPr>
    </w:p>
    <w:p w:rsidR="00001326" w:rsidRDefault="00001326" w:rsidP="006D3CFC">
      <w:pPr>
        <w:pStyle w:val="BodyText"/>
        <w:shd w:val="clear" w:color="auto" w:fill="auto"/>
        <w:spacing w:after="0"/>
        <w:ind w:firstLine="0"/>
        <w:jc w:val="center"/>
        <w:rPr>
          <w:rStyle w:val="BodyTextChar1"/>
          <w:b/>
          <w:bCs/>
          <w:color w:val="000000"/>
          <w:lang w:eastAsia="vi-VN"/>
        </w:rPr>
      </w:pPr>
    </w:p>
    <w:p w:rsidR="00001326" w:rsidRPr="00001326" w:rsidRDefault="00001326" w:rsidP="00001326">
      <w:pPr>
        <w:pStyle w:val="BodyText"/>
        <w:shd w:val="clear" w:color="auto" w:fill="auto"/>
        <w:spacing w:after="0"/>
        <w:ind w:firstLine="0"/>
        <w:jc w:val="center"/>
        <w:rPr>
          <w:rStyle w:val="BodyTextChar1"/>
          <w:b/>
          <w:bCs/>
          <w:color w:val="000000"/>
          <w:lang w:eastAsia="vi-VN"/>
        </w:rPr>
      </w:pPr>
      <w:r w:rsidRPr="00001326">
        <w:rPr>
          <w:rStyle w:val="BodyTextChar1"/>
          <w:b/>
          <w:bCs/>
          <w:color w:val="000000"/>
          <w:lang w:eastAsia="vi-VN"/>
        </w:rPr>
        <w:t xml:space="preserve">ĐƠN ĐỀ NGHỊ CHẤP THUẬN </w:t>
      </w:r>
    </w:p>
    <w:p w:rsidR="00001326" w:rsidRDefault="00001326" w:rsidP="00001326">
      <w:pPr>
        <w:pStyle w:val="BodyText"/>
        <w:shd w:val="clear" w:color="auto" w:fill="auto"/>
        <w:spacing w:after="0"/>
        <w:ind w:firstLine="0"/>
        <w:jc w:val="center"/>
        <w:rPr>
          <w:rStyle w:val="BodyTextChar1"/>
          <w:b/>
          <w:bCs/>
          <w:color w:val="000000"/>
          <w:lang w:eastAsia="vi-VN"/>
        </w:rPr>
      </w:pPr>
      <w:r w:rsidRPr="00001326">
        <w:rPr>
          <w:rStyle w:val="BodyTextChar1"/>
          <w:b/>
          <w:bCs/>
          <w:color w:val="000000"/>
          <w:lang w:eastAsia="vi-VN"/>
        </w:rPr>
        <w:t xml:space="preserve">ĐĂNG KÝ ĐẠI LÝ </w:t>
      </w:r>
      <w:r w:rsidRPr="00001326">
        <w:rPr>
          <w:rStyle w:val="BodyTextChar1"/>
          <w:b/>
          <w:bCs/>
          <w:color w:val="000000"/>
        </w:rPr>
        <w:t xml:space="preserve">CHI, </w:t>
      </w:r>
      <w:r w:rsidRPr="00001326">
        <w:rPr>
          <w:rStyle w:val="BodyTextChar1"/>
          <w:b/>
          <w:bCs/>
          <w:color w:val="000000"/>
          <w:lang w:eastAsia="vi-VN"/>
        </w:rPr>
        <w:t>TRẢ NGOẠI TỆ</w:t>
      </w:r>
    </w:p>
    <w:p w:rsidR="00001326" w:rsidRPr="00001326" w:rsidRDefault="00001326" w:rsidP="00001326">
      <w:pPr>
        <w:pStyle w:val="BodyText"/>
        <w:shd w:val="clear" w:color="auto" w:fill="auto"/>
        <w:spacing w:after="0"/>
        <w:ind w:firstLine="0"/>
        <w:jc w:val="center"/>
        <w:rPr>
          <w:rStyle w:val="BodyTextChar1"/>
          <w:b/>
          <w:bCs/>
          <w:color w:val="000000"/>
          <w:lang w:eastAsia="vi-VN"/>
        </w:rPr>
      </w:pPr>
    </w:p>
    <w:p w:rsidR="00001326" w:rsidRPr="00001326" w:rsidRDefault="00001326" w:rsidP="00001326">
      <w:pPr>
        <w:pStyle w:val="BodyText"/>
        <w:shd w:val="clear" w:color="auto" w:fill="auto"/>
        <w:tabs>
          <w:tab w:val="left" w:leader="dot" w:pos="8108"/>
        </w:tabs>
        <w:spacing w:after="0"/>
        <w:ind w:firstLine="0"/>
        <w:jc w:val="center"/>
        <w:rPr>
          <w:rStyle w:val="BodyTextChar1"/>
          <w:color w:val="000000"/>
          <w:sz w:val="26"/>
          <w:szCs w:val="26"/>
          <w:lang w:eastAsia="vi-VN"/>
        </w:rPr>
      </w:pPr>
      <w:r w:rsidRPr="00001326">
        <w:rPr>
          <w:rStyle w:val="BodyTextChar1"/>
          <w:color w:val="000000"/>
          <w:sz w:val="26"/>
          <w:szCs w:val="26"/>
          <w:lang w:eastAsia="vi-VN"/>
        </w:rPr>
        <w:t>Kính gửi: Ngân hàng Nhà nước</w:t>
      </w:r>
      <w:r w:rsidR="004B4667">
        <w:rPr>
          <w:rStyle w:val="BodyTextChar1"/>
          <w:color w:val="000000"/>
          <w:sz w:val="26"/>
          <w:szCs w:val="26"/>
          <w:lang w:eastAsia="vi-VN"/>
        </w:rPr>
        <w:t xml:space="preserve"> chi nhánh tỉnh Khánh Hòa</w:t>
      </w:r>
    </w:p>
    <w:p w:rsidR="00001326" w:rsidRPr="00001326" w:rsidRDefault="00001326" w:rsidP="00001326">
      <w:pPr>
        <w:pStyle w:val="BodyText"/>
        <w:shd w:val="clear" w:color="auto" w:fill="auto"/>
        <w:tabs>
          <w:tab w:val="left" w:leader="dot" w:pos="8108"/>
        </w:tabs>
        <w:spacing w:after="0"/>
        <w:ind w:firstLine="0"/>
        <w:jc w:val="center"/>
        <w:rPr>
          <w:sz w:val="26"/>
          <w:szCs w:val="26"/>
        </w:rPr>
      </w:pPr>
    </w:p>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 xml:space="preserve">Căn cứ Pháp lệnh Ngoại hối số </w:t>
      </w:r>
      <w:r w:rsidRPr="00001326">
        <w:rPr>
          <w:rStyle w:val="BodyTextChar1"/>
          <w:color w:val="000000"/>
          <w:sz w:val="26"/>
          <w:szCs w:val="26"/>
        </w:rPr>
        <w:t>28/2005/PL-UBTVQH1</w:t>
      </w:r>
      <w:r w:rsidRPr="00001326">
        <w:rPr>
          <w:rStyle w:val="BodyTextChar1"/>
          <w:color w:val="000000"/>
          <w:sz w:val="26"/>
          <w:szCs w:val="26"/>
          <w:lang w:eastAsia="vi-VN"/>
        </w:rPr>
        <w:t>1 ngày 13 tháng 12 năm 2005 và Pháp lệnh sửa đổi, bổ sung một số điều của Pháp lệnh Ngoại hối số 06/20</w:t>
      </w:r>
      <w:r w:rsidRPr="00001326">
        <w:rPr>
          <w:rStyle w:val="BodyTextChar1"/>
          <w:color w:val="000000"/>
          <w:sz w:val="26"/>
          <w:szCs w:val="26"/>
        </w:rPr>
        <w:t>13/UBTVQH</w:t>
      </w:r>
      <w:r w:rsidRPr="00001326">
        <w:rPr>
          <w:rStyle w:val="BodyTextChar1"/>
          <w:color w:val="000000"/>
          <w:sz w:val="26"/>
          <w:szCs w:val="26"/>
          <w:lang w:eastAsia="vi-VN"/>
        </w:rPr>
        <w:t>13 ngày 18 tháng 3 năm 2013;</w:t>
      </w:r>
    </w:p>
    <w:p w:rsidR="004B4667" w:rsidRPr="004B4667" w:rsidRDefault="004B4667" w:rsidP="004B4667">
      <w:pPr>
        <w:spacing w:before="60" w:after="60"/>
        <w:ind w:firstLine="720"/>
        <w:jc w:val="both"/>
        <w:rPr>
          <w:sz w:val="26"/>
          <w:szCs w:val="26"/>
        </w:rPr>
      </w:pPr>
      <w:r w:rsidRPr="004B4667">
        <w:rPr>
          <w:sz w:val="26"/>
          <w:szCs w:val="26"/>
        </w:rPr>
        <w:t>Nghị định số 89/2016/NĐ-CP ngày 01/7/2016 của Chính phủ quy định điều kiện đối với hoạt động đại lý đổi ngoại tệ, hoạt động cung ứng dịch vụ nhận và chi, trả ngoại tệ của tổ chức kinh tế;</w:t>
      </w:r>
    </w:p>
    <w:p w:rsidR="004B4667" w:rsidRPr="004B4667" w:rsidRDefault="004B4667" w:rsidP="004B4667">
      <w:pPr>
        <w:spacing w:before="60" w:after="60"/>
        <w:ind w:firstLine="720"/>
        <w:jc w:val="both"/>
        <w:rPr>
          <w:sz w:val="26"/>
          <w:szCs w:val="26"/>
        </w:rPr>
      </w:pPr>
      <w:r w:rsidRPr="004B4667">
        <w:rPr>
          <w:sz w:val="26"/>
          <w:szCs w:val="26"/>
        </w:rPr>
        <w:t>Nghị định số 16/2019/NĐ-CP ngày 01/02/2019 sửa đổi, bổ sung một số điều kiện của các Nghị định quy định về điều kiện kinh doanh thuộc phạm vi quản lý nhà nước của Ngân hàng Nhà nước Việt Nam;</w:t>
      </w:r>
    </w:p>
    <w:p w:rsidR="004B4667" w:rsidRPr="004B4667" w:rsidRDefault="004B4667" w:rsidP="004B4667">
      <w:pPr>
        <w:spacing w:before="60" w:after="60"/>
        <w:ind w:firstLine="720"/>
        <w:jc w:val="both"/>
        <w:rPr>
          <w:sz w:val="26"/>
          <w:szCs w:val="26"/>
        </w:rPr>
      </w:pPr>
      <w:r w:rsidRPr="004B4667">
        <w:rPr>
          <w:sz w:val="26"/>
          <w:szCs w:val="26"/>
        </w:rPr>
        <w:t>Thông tư số 34/2015/TT-NHNN ngày 31/12/2015 của Ngân hàng Nhà nước Việt Nam hướng dẫn hoạt động cung ứng dịch vụ nhận và chi, trả ngoại tệ;</w:t>
      </w:r>
    </w:p>
    <w:p w:rsidR="004B4667" w:rsidRPr="004B4667" w:rsidRDefault="004B4667" w:rsidP="004B4667">
      <w:pPr>
        <w:spacing w:before="60" w:after="60"/>
        <w:ind w:firstLine="720"/>
        <w:jc w:val="both"/>
        <w:rPr>
          <w:sz w:val="26"/>
          <w:szCs w:val="26"/>
        </w:rPr>
      </w:pPr>
      <w:r w:rsidRPr="004B4667">
        <w:rPr>
          <w:sz w:val="26"/>
          <w:szCs w:val="26"/>
        </w:rPr>
        <w:t>Thông tư số 11/2016/TT-NHNN ngày 29 tháng 6 năm 2016 của Ngân hàng Nhà nước Việt Nam sửa đổi, bổ sung một số văn bản quy phạm pháp luật về hoạt động cung ứng dịch vụ nhận và chi, trả ngoại tệ, hoạt động đại lý đổi ngoại tệ, bàn đổi ngoại tệ của cá nhân</w:t>
      </w:r>
    </w:p>
    <w:p w:rsidR="004B4667" w:rsidRPr="004B4667" w:rsidRDefault="004B4667" w:rsidP="004B4667">
      <w:pPr>
        <w:spacing w:before="60" w:after="60"/>
        <w:ind w:firstLine="720"/>
        <w:jc w:val="both"/>
        <w:rPr>
          <w:sz w:val="26"/>
          <w:szCs w:val="26"/>
        </w:rPr>
      </w:pPr>
      <w:r w:rsidRPr="004B4667">
        <w:rPr>
          <w:sz w:val="26"/>
          <w:szCs w:val="26"/>
        </w:rPr>
        <w:t>Thông tư số 15/2019/TT-NHNN ngày 11/10/ 2019 của Ngân hàng Nhà nước Việt Nam sửa đổi, bổ sung một số văn bản quy phạm pháp luật về hồ sơ, thủ tục hành chính trong lĩnh vực quản lý ngoại hối;</w:t>
      </w:r>
    </w:p>
    <w:p w:rsidR="00001326" w:rsidRPr="00001326" w:rsidRDefault="004B4667" w:rsidP="009F20E9">
      <w:pPr>
        <w:pStyle w:val="BodyText"/>
        <w:shd w:val="clear" w:color="auto" w:fill="auto"/>
        <w:tabs>
          <w:tab w:val="left" w:leader="dot" w:pos="7788"/>
        </w:tabs>
        <w:spacing w:after="0"/>
        <w:ind w:firstLine="720"/>
        <w:rPr>
          <w:sz w:val="26"/>
          <w:szCs w:val="26"/>
        </w:rPr>
      </w:pPr>
      <w:r w:rsidRPr="00001326">
        <w:rPr>
          <w:rStyle w:val="BodyTextChar1"/>
          <w:color w:val="000000"/>
          <w:sz w:val="26"/>
          <w:szCs w:val="26"/>
          <w:lang w:eastAsia="vi-VN"/>
        </w:rPr>
        <w:t xml:space="preserve"> </w:t>
      </w:r>
      <w:r w:rsidR="00001326" w:rsidRPr="00001326">
        <w:rPr>
          <w:rStyle w:val="BodyTextChar1"/>
          <w:color w:val="000000"/>
          <w:sz w:val="26"/>
          <w:szCs w:val="26"/>
          <w:lang w:eastAsia="vi-VN"/>
        </w:rPr>
        <w:t>(Tên tổ chức) đề nghị Ngân hàng Nhà nước chi nhánh</w:t>
      </w:r>
      <w:r w:rsidR="009F20E9">
        <w:rPr>
          <w:rStyle w:val="BodyTextChar1"/>
          <w:color w:val="000000"/>
          <w:sz w:val="26"/>
          <w:szCs w:val="26"/>
          <w:lang w:eastAsia="vi-VN"/>
        </w:rPr>
        <w:t xml:space="preserve"> tỉnh Khánh Hòa </w:t>
      </w:r>
      <w:r w:rsidR="00001326" w:rsidRPr="00001326">
        <w:rPr>
          <w:rStyle w:val="BodyTextChar1"/>
          <w:color w:val="000000"/>
          <w:sz w:val="26"/>
          <w:szCs w:val="26"/>
          <w:lang w:eastAsia="vi-VN"/>
        </w:rPr>
        <w:t>cấp văn bản</w:t>
      </w:r>
      <w:r w:rsidR="009F20E9">
        <w:rPr>
          <w:sz w:val="26"/>
          <w:szCs w:val="26"/>
        </w:rPr>
        <w:t xml:space="preserve"> </w:t>
      </w:r>
      <w:r w:rsidR="00001326" w:rsidRPr="00001326">
        <w:rPr>
          <w:rStyle w:val="BodyTextChar1"/>
          <w:color w:val="000000"/>
          <w:sz w:val="26"/>
          <w:szCs w:val="26"/>
          <w:lang w:eastAsia="vi-VN"/>
        </w:rPr>
        <w:t>chấp thuận đăng ký đại lý chi, trả ngoại tệ theo các nội dung sau:</w:t>
      </w:r>
    </w:p>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Tên tổ chức:</w:t>
      </w:r>
      <w:r>
        <w:rPr>
          <w:rStyle w:val="BodyTextChar1"/>
          <w:color w:val="000000"/>
          <w:sz w:val="26"/>
          <w:szCs w:val="26"/>
          <w:lang w:eastAsia="vi-VN"/>
        </w:rPr>
        <w:t xml:space="preserve"> …………………………………………………………………</w:t>
      </w:r>
    </w:p>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 xml:space="preserve">Trụ sở tại: </w:t>
      </w:r>
      <w:r>
        <w:rPr>
          <w:rStyle w:val="BodyTextChar1"/>
          <w:color w:val="000000"/>
          <w:sz w:val="26"/>
          <w:szCs w:val="26"/>
          <w:lang w:eastAsia="vi-VN"/>
        </w:rPr>
        <w:t>……………………………………………………………………</w:t>
      </w:r>
    </w:p>
    <w:p w:rsidR="00001326" w:rsidRPr="00001326" w:rsidRDefault="00001326" w:rsidP="00C52522">
      <w:pPr>
        <w:pStyle w:val="BodyText"/>
        <w:shd w:val="clear" w:color="auto" w:fill="auto"/>
        <w:tabs>
          <w:tab w:val="left" w:pos="4262"/>
        </w:tabs>
        <w:spacing w:after="0"/>
        <w:ind w:firstLine="720"/>
        <w:rPr>
          <w:sz w:val="26"/>
          <w:szCs w:val="26"/>
        </w:rPr>
      </w:pPr>
      <w:r w:rsidRPr="00001326">
        <w:rPr>
          <w:rStyle w:val="BodyTextChar1"/>
          <w:color w:val="000000"/>
          <w:sz w:val="26"/>
          <w:szCs w:val="26"/>
          <w:lang w:eastAsia="vi-VN"/>
        </w:rPr>
        <w:t xml:space="preserve">Số điện thoại: …………………………………… Số </w:t>
      </w:r>
      <w:r w:rsidRPr="00001326">
        <w:rPr>
          <w:rStyle w:val="BodyTextChar1"/>
          <w:color w:val="000000"/>
          <w:sz w:val="26"/>
          <w:szCs w:val="26"/>
        </w:rPr>
        <w:t>Fax:</w:t>
      </w:r>
      <w:r>
        <w:rPr>
          <w:rStyle w:val="BodyTextChar1"/>
          <w:color w:val="000000"/>
          <w:sz w:val="26"/>
          <w:szCs w:val="26"/>
        </w:rPr>
        <w:t xml:space="preserve"> …………………</w:t>
      </w:r>
    </w:p>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Giấy chứng nhận đăng ký doanh nghiệp/Giấy phép thành lập và hoạt động/Giấy chứng nhận đăng ký đầu tư số....cấp ngày ...../………../…………</w:t>
      </w:r>
      <w:r w:rsidRPr="00001326">
        <w:rPr>
          <w:rStyle w:val="BodyTextChar1"/>
          <w:color w:val="000000"/>
          <w:sz w:val="26"/>
          <w:szCs w:val="26"/>
          <w:lang w:eastAsia="vi-VN"/>
        </w:rPr>
        <w:tab/>
      </w:r>
    </w:p>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Cơ quan cấp:</w:t>
      </w:r>
    </w:p>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Trên cơ sở hợp đồng ủy quyền làm đại lý chi, trả ngoại tệ số ngày ký giữa (tên tổ chức làm đại lý) .............với (tên tổ chức ủy quyền) …………………..</w:t>
      </w:r>
      <w:r w:rsidRPr="00001326">
        <w:rPr>
          <w:rStyle w:val="BodyTextChar1"/>
          <w:color w:val="000000"/>
          <w:sz w:val="26"/>
          <w:szCs w:val="26"/>
          <w:lang w:eastAsia="vi-VN"/>
        </w:rPr>
        <w:tab/>
      </w:r>
    </w:p>
    <w:p w:rsidR="00001326" w:rsidRDefault="009F20E9" w:rsidP="00C52522">
      <w:pPr>
        <w:pStyle w:val="BodyText"/>
        <w:shd w:val="clear" w:color="auto" w:fill="auto"/>
        <w:tabs>
          <w:tab w:val="left" w:leader="dot" w:pos="6230"/>
        </w:tabs>
        <w:spacing w:after="0"/>
        <w:ind w:firstLine="720"/>
        <w:rPr>
          <w:rStyle w:val="BodyTextChar1"/>
          <w:color w:val="000000"/>
          <w:sz w:val="26"/>
          <w:szCs w:val="26"/>
          <w:lang w:eastAsia="vi-VN"/>
        </w:rPr>
      </w:pPr>
      <w:r>
        <w:rPr>
          <w:rStyle w:val="BodyTextChar1"/>
          <w:color w:val="000000"/>
          <w:sz w:val="26"/>
          <w:szCs w:val="26"/>
          <w:lang w:eastAsia="vi-VN"/>
        </w:rPr>
        <w:t>Đề nghị Ngân hàng Nhà nước C</w:t>
      </w:r>
      <w:r w:rsidR="00001326" w:rsidRPr="00001326">
        <w:rPr>
          <w:rStyle w:val="BodyTextChar1"/>
          <w:color w:val="000000"/>
          <w:sz w:val="26"/>
          <w:szCs w:val="26"/>
          <w:lang w:eastAsia="vi-VN"/>
        </w:rPr>
        <w:t>hi nhánh</w:t>
      </w:r>
      <w:r>
        <w:rPr>
          <w:rStyle w:val="BodyTextChar1"/>
          <w:color w:val="000000"/>
          <w:sz w:val="26"/>
          <w:szCs w:val="26"/>
          <w:lang w:eastAsia="vi-VN"/>
        </w:rPr>
        <w:t xml:space="preserve"> tỉnh Khánh Hòa</w:t>
      </w:r>
      <w:r w:rsidR="00001326" w:rsidRPr="00001326">
        <w:rPr>
          <w:rStyle w:val="BodyTextChar1"/>
          <w:color w:val="000000"/>
          <w:sz w:val="26"/>
          <w:szCs w:val="26"/>
          <w:lang w:eastAsia="vi-VN"/>
        </w:rPr>
        <w:t>xem xét, chấp thuận đăng ký đại lý chi, trả ngoại tệ với các nội dung sau:</w:t>
      </w:r>
    </w:p>
    <w:p w:rsidR="0053442A" w:rsidRDefault="0053442A" w:rsidP="00C52522">
      <w:pPr>
        <w:pStyle w:val="BodyText"/>
        <w:shd w:val="clear" w:color="auto" w:fill="auto"/>
        <w:tabs>
          <w:tab w:val="left" w:leader="dot" w:pos="6230"/>
        </w:tabs>
        <w:spacing w:after="0"/>
        <w:ind w:firstLine="720"/>
        <w:rPr>
          <w:sz w:val="26"/>
          <w:szCs w:val="26"/>
        </w:rPr>
      </w:pPr>
    </w:p>
    <w:p w:rsidR="0053442A" w:rsidRDefault="0053442A" w:rsidP="00C52522">
      <w:pPr>
        <w:pStyle w:val="BodyText"/>
        <w:shd w:val="clear" w:color="auto" w:fill="auto"/>
        <w:tabs>
          <w:tab w:val="left" w:leader="dot" w:pos="6230"/>
        </w:tabs>
        <w:spacing w:after="0"/>
        <w:ind w:firstLine="720"/>
        <w:rPr>
          <w:sz w:val="26"/>
          <w:szCs w:val="26"/>
        </w:rPr>
      </w:pPr>
    </w:p>
    <w:p w:rsidR="0053442A" w:rsidRDefault="0053442A" w:rsidP="00C52522">
      <w:pPr>
        <w:pStyle w:val="BodyText"/>
        <w:shd w:val="clear" w:color="auto" w:fill="auto"/>
        <w:tabs>
          <w:tab w:val="left" w:leader="dot" w:pos="6230"/>
        </w:tabs>
        <w:spacing w:after="0"/>
        <w:ind w:firstLine="720"/>
        <w:rPr>
          <w:sz w:val="26"/>
          <w:szCs w:val="26"/>
        </w:rPr>
      </w:pPr>
    </w:p>
    <w:p w:rsidR="0053442A" w:rsidRPr="00001326" w:rsidRDefault="0053442A" w:rsidP="00C52522">
      <w:pPr>
        <w:pStyle w:val="BodyText"/>
        <w:shd w:val="clear" w:color="auto" w:fill="auto"/>
        <w:tabs>
          <w:tab w:val="left" w:leader="dot" w:pos="6230"/>
        </w:tabs>
        <w:spacing w:after="0"/>
        <w:ind w:firstLine="720"/>
        <w:rPr>
          <w:sz w:val="26"/>
          <w:szCs w:val="26"/>
        </w:rPr>
      </w:pPr>
    </w:p>
    <w:tbl>
      <w:tblPr>
        <w:tblW w:w="9034" w:type="dxa"/>
        <w:jc w:val="center"/>
        <w:tblLayout w:type="fixed"/>
        <w:tblCellMar>
          <w:left w:w="0" w:type="dxa"/>
          <w:right w:w="0" w:type="dxa"/>
        </w:tblCellMar>
        <w:tblLook w:val="0000"/>
      </w:tblPr>
      <w:tblGrid>
        <w:gridCol w:w="920"/>
        <w:gridCol w:w="3318"/>
        <w:gridCol w:w="1843"/>
        <w:gridCol w:w="2953"/>
      </w:tblGrid>
      <w:tr w:rsidR="00001326" w:rsidRPr="00001326" w:rsidTr="0053442A">
        <w:trPr>
          <w:trHeight w:hRule="exact" w:val="455"/>
          <w:jc w:val="center"/>
        </w:trPr>
        <w:tc>
          <w:tcPr>
            <w:tcW w:w="920"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lastRenderedPageBreak/>
              <w:t>STT</w:t>
            </w:r>
          </w:p>
        </w:tc>
        <w:tc>
          <w:tcPr>
            <w:tcW w:w="8114" w:type="dxa"/>
            <w:gridSpan w:val="3"/>
            <w:tcBorders>
              <w:top w:val="single" w:sz="4" w:space="0" w:color="auto"/>
              <w:left w:val="single" w:sz="4" w:space="0" w:color="auto"/>
              <w:bottom w:val="nil"/>
              <w:right w:val="single" w:sz="4" w:space="0" w:color="auto"/>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t>Tên tổ chức làm đại lý chi trả ngoại tệ</w:t>
            </w:r>
          </w:p>
        </w:tc>
      </w:tr>
      <w:tr w:rsidR="00001326" w:rsidRPr="00001326" w:rsidTr="0053442A">
        <w:trPr>
          <w:trHeight w:hRule="exact" w:val="561"/>
          <w:jc w:val="center"/>
        </w:trPr>
        <w:tc>
          <w:tcPr>
            <w:tcW w:w="920" w:type="dxa"/>
            <w:tcBorders>
              <w:top w:val="single" w:sz="4" w:space="0" w:color="auto"/>
              <w:left w:val="single" w:sz="4" w:space="0" w:color="auto"/>
              <w:bottom w:val="nil"/>
              <w:right w:val="nil"/>
            </w:tcBorders>
            <w:shd w:val="clear" w:color="auto" w:fill="FFFFFF"/>
            <w:vAlign w:val="center"/>
          </w:tcPr>
          <w:p w:rsidR="00001326" w:rsidRPr="00001326" w:rsidRDefault="00001326" w:rsidP="00C52522">
            <w:pPr>
              <w:jc w:val="center"/>
              <w:rPr>
                <w:sz w:val="26"/>
                <w:szCs w:val="26"/>
              </w:rPr>
            </w:pPr>
          </w:p>
        </w:tc>
        <w:tc>
          <w:tcPr>
            <w:tcW w:w="3318"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t>Địa điểm chi trả</w:t>
            </w:r>
          </w:p>
        </w:tc>
        <w:tc>
          <w:tcPr>
            <w:tcW w:w="1843"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t>Địa chỉ</w:t>
            </w:r>
          </w:p>
        </w:tc>
        <w:tc>
          <w:tcPr>
            <w:tcW w:w="2953" w:type="dxa"/>
            <w:tcBorders>
              <w:top w:val="single" w:sz="4" w:space="0" w:color="auto"/>
              <w:left w:val="single" w:sz="4" w:space="0" w:color="auto"/>
              <w:bottom w:val="nil"/>
              <w:right w:val="single" w:sz="4" w:space="0" w:color="auto"/>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t xml:space="preserve">Điện thoại, </w:t>
            </w:r>
            <w:r w:rsidRPr="006C02A3">
              <w:rPr>
                <w:rStyle w:val="Other"/>
                <w:b/>
                <w:bCs/>
                <w:color w:val="000000"/>
                <w:sz w:val="26"/>
                <w:szCs w:val="26"/>
              </w:rPr>
              <w:t>Fax</w:t>
            </w:r>
          </w:p>
        </w:tc>
      </w:tr>
      <w:tr w:rsidR="00001326" w:rsidRPr="00001326" w:rsidTr="0053442A">
        <w:trPr>
          <w:trHeight w:hRule="exact" w:val="267"/>
          <w:jc w:val="center"/>
        </w:trPr>
        <w:tc>
          <w:tcPr>
            <w:tcW w:w="920"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color w:val="000000"/>
                <w:sz w:val="26"/>
                <w:szCs w:val="26"/>
                <w:lang w:eastAsia="vi-VN"/>
              </w:rPr>
              <w:t>1</w:t>
            </w:r>
          </w:p>
        </w:tc>
        <w:tc>
          <w:tcPr>
            <w:tcW w:w="3318"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left"/>
              <w:rPr>
                <w:sz w:val="26"/>
                <w:szCs w:val="26"/>
              </w:rPr>
            </w:pPr>
            <w:r w:rsidRPr="006C02A3">
              <w:rPr>
                <w:rStyle w:val="Other"/>
                <w:color w:val="000000"/>
                <w:sz w:val="26"/>
                <w:szCs w:val="26"/>
                <w:lang w:eastAsia="vi-VN"/>
              </w:rPr>
              <w:t>Trụ sở chính</w:t>
            </w:r>
          </w:p>
        </w:tc>
        <w:tc>
          <w:tcPr>
            <w:tcW w:w="1843" w:type="dxa"/>
            <w:tcBorders>
              <w:top w:val="single" w:sz="4" w:space="0" w:color="auto"/>
              <w:left w:val="single" w:sz="4" w:space="0" w:color="auto"/>
              <w:bottom w:val="nil"/>
              <w:right w:val="nil"/>
            </w:tcBorders>
            <w:shd w:val="clear" w:color="auto" w:fill="FFFFFF"/>
            <w:vAlign w:val="center"/>
          </w:tcPr>
          <w:p w:rsidR="00001326" w:rsidRPr="00001326" w:rsidRDefault="00001326" w:rsidP="00C52522">
            <w:pPr>
              <w:jc w:val="center"/>
              <w:rPr>
                <w:sz w:val="26"/>
                <w:szCs w:val="26"/>
              </w:rPr>
            </w:pPr>
          </w:p>
        </w:tc>
        <w:tc>
          <w:tcPr>
            <w:tcW w:w="2953" w:type="dxa"/>
            <w:tcBorders>
              <w:top w:val="single" w:sz="4" w:space="0" w:color="auto"/>
              <w:left w:val="single" w:sz="4" w:space="0" w:color="auto"/>
              <w:bottom w:val="nil"/>
              <w:right w:val="single" w:sz="4" w:space="0" w:color="auto"/>
            </w:tcBorders>
            <w:shd w:val="clear" w:color="auto" w:fill="FFFFFF"/>
            <w:vAlign w:val="center"/>
          </w:tcPr>
          <w:p w:rsidR="00001326" w:rsidRPr="00001326" w:rsidRDefault="00001326" w:rsidP="00C52522">
            <w:pPr>
              <w:jc w:val="center"/>
              <w:rPr>
                <w:sz w:val="26"/>
                <w:szCs w:val="26"/>
              </w:rPr>
            </w:pPr>
          </w:p>
        </w:tc>
      </w:tr>
      <w:tr w:rsidR="00001326" w:rsidRPr="00001326" w:rsidTr="0053442A">
        <w:trPr>
          <w:trHeight w:hRule="exact" w:val="267"/>
          <w:jc w:val="center"/>
        </w:trPr>
        <w:tc>
          <w:tcPr>
            <w:tcW w:w="920"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color w:val="000000"/>
                <w:sz w:val="26"/>
                <w:szCs w:val="26"/>
                <w:lang w:eastAsia="vi-VN"/>
              </w:rPr>
              <w:t>2</w:t>
            </w:r>
          </w:p>
        </w:tc>
        <w:tc>
          <w:tcPr>
            <w:tcW w:w="3318"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left"/>
              <w:rPr>
                <w:sz w:val="26"/>
                <w:szCs w:val="26"/>
              </w:rPr>
            </w:pPr>
            <w:r w:rsidRPr="006C02A3">
              <w:rPr>
                <w:rStyle w:val="Other"/>
                <w:color w:val="000000"/>
                <w:sz w:val="26"/>
                <w:szCs w:val="26"/>
                <w:lang w:eastAsia="vi-VN"/>
              </w:rPr>
              <w:t>Địa điểm chi trả số 1</w:t>
            </w:r>
          </w:p>
        </w:tc>
        <w:tc>
          <w:tcPr>
            <w:tcW w:w="1843" w:type="dxa"/>
            <w:tcBorders>
              <w:top w:val="single" w:sz="4" w:space="0" w:color="auto"/>
              <w:left w:val="single" w:sz="4" w:space="0" w:color="auto"/>
              <w:bottom w:val="nil"/>
              <w:right w:val="nil"/>
            </w:tcBorders>
            <w:shd w:val="clear" w:color="auto" w:fill="FFFFFF"/>
            <w:vAlign w:val="center"/>
          </w:tcPr>
          <w:p w:rsidR="00001326" w:rsidRPr="00001326" w:rsidRDefault="00001326" w:rsidP="00C52522">
            <w:pPr>
              <w:jc w:val="center"/>
              <w:rPr>
                <w:sz w:val="26"/>
                <w:szCs w:val="26"/>
              </w:rPr>
            </w:pPr>
          </w:p>
        </w:tc>
        <w:tc>
          <w:tcPr>
            <w:tcW w:w="2953" w:type="dxa"/>
            <w:tcBorders>
              <w:top w:val="single" w:sz="4" w:space="0" w:color="auto"/>
              <w:left w:val="single" w:sz="4" w:space="0" w:color="auto"/>
              <w:bottom w:val="nil"/>
              <w:right w:val="single" w:sz="4" w:space="0" w:color="auto"/>
            </w:tcBorders>
            <w:shd w:val="clear" w:color="auto" w:fill="FFFFFF"/>
            <w:vAlign w:val="center"/>
          </w:tcPr>
          <w:p w:rsidR="00001326" w:rsidRPr="00001326" w:rsidRDefault="00001326" w:rsidP="00C52522">
            <w:pPr>
              <w:jc w:val="center"/>
              <w:rPr>
                <w:sz w:val="26"/>
                <w:szCs w:val="26"/>
              </w:rPr>
            </w:pPr>
          </w:p>
        </w:tc>
      </w:tr>
      <w:tr w:rsidR="00001326" w:rsidRPr="00001326" w:rsidTr="0053442A">
        <w:trPr>
          <w:trHeight w:hRule="exact" w:val="263"/>
          <w:jc w:val="center"/>
        </w:trPr>
        <w:tc>
          <w:tcPr>
            <w:tcW w:w="920"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color w:val="000000"/>
                <w:sz w:val="26"/>
                <w:szCs w:val="26"/>
                <w:lang w:eastAsia="vi-VN"/>
              </w:rPr>
              <w:t>3</w:t>
            </w:r>
          </w:p>
        </w:tc>
        <w:tc>
          <w:tcPr>
            <w:tcW w:w="3318"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left"/>
              <w:rPr>
                <w:sz w:val="26"/>
                <w:szCs w:val="26"/>
              </w:rPr>
            </w:pPr>
            <w:r w:rsidRPr="006C02A3">
              <w:rPr>
                <w:rStyle w:val="Other"/>
                <w:color w:val="000000"/>
                <w:sz w:val="26"/>
                <w:szCs w:val="26"/>
                <w:lang w:eastAsia="vi-VN"/>
              </w:rPr>
              <w:t>Địa điểm chi trà số 2</w:t>
            </w:r>
          </w:p>
        </w:tc>
        <w:tc>
          <w:tcPr>
            <w:tcW w:w="1843" w:type="dxa"/>
            <w:tcBorders>
              <w:top w:val="single" w:sz="4" w:space="0" w:color="auto"/>
              <w:left w:val="single" w:sz="4" w:space="0" w:color="auto"/>
              <w:bottom w:val="nil"/>
              <w:right w:val="nil"/>
            </w:tcBorders>
            <w:shd w:val="clear" w:color="auto" w:fill="FFFFFF"/>
            <w:vAlign w:val="center"/>
          </w:tcPr>
          <w:p w:rsidR="00001326" w:rsidRPr="00001326" w:rsidRDefault="00001326" w:rsidP="00C52522">
            <w:pPr>
              <w:jc w:val="center"/>
              <w:rPr>
                <w:sz w:val="26"/>
                <w:szCs w:val="26"/>
              </w:rPr>
            </w:pPr>
          </w:p>
        </w:tc>
        <w:tc>
          <w:tcPr>
            <w:tcW w:w="2953" w:type="dxa"/>
            <w:tcBorders>
              <w:top w:val="single" w:sz="4" w:space="0" w:color="auto"/>
              <w:left w:val="single" w:sz="4" w:space="0" w:color="auto"/>
              <w:bottom w:val="nil"/>
              <w:right w:val="single" w:sz="4" w:space="0" w:color="auto"/>
            </w:tcBorders>
            <w:shd w:val="clear" w:color="auto" w:fill="FFFFFF"/>
            <w:vAlign w:val="center"/>
          </w:tcPr>
          <w:p w:rsidR="00001326" w:rsidRPr="00001326" w:rsidRDefault="00001326" w:rsidP="00C52522">
            <w:pPr>
              <w:jc w:val="center"/>
              <w:rPr>
                <w:sz w:val="26"/>
                <w:szCs w:val="26"/>
              </w:rPr>
            </w:pPr>
          </w:p>
        </w:tc>
      </w:tr>
      <w:tr w:rsidR="00001326" w:rsidRPr="00001326" w:rsidTr="0053442A">
        <w:trPr>
          <w:trHeight w:hRule="exact" w:val="1321"/>
          <w:jc w:val="center"/>
        </w:trPr>
        <w:tc>
          <w:tcPr>
            <w:tcW w:w="920" w:type="dxa"/>
            <w:tcBorders>
              <w:top w:val="single" w:sz="4" w:space="0" w:color="auto"/>
              <w:left w:val="single" w:sz="4" w:space="0" w:color="auto"/>
              <w:bottom w:val="single" w:sz="4" w:space="0" w:color="auto"/>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color w:val="000000"/>
                <w:sz w:val="26"/>
                <w:szCs w:val="26"/>
                <w:lang w:eastAsia="vi-VN"/>
              </w:rPr>
              <w:t>n</w:t>
            </w:r>
          </w:p>
        </w:tc>
        <w:tc>
          <w:tcPr>
            <w:tcW w:w="3318" w:type="dxa"/>
            <w:tcBorders>
              <w:top w:val="single" w:sz="4" w:space="0" w:color="auto"/>
              <w:left w:val="single" w:sz="4" w:space="0" w:color="auto"/>
              <w:bottom w:val="single" w:sz="4" w:space="0" w:color="auto"/>
              <w:right w:val="nil"/>
            </w:tcBorders>
            <w:shd w:val="clear" w:color="auto" w:fill="FFFFFF"/>
            <w:vAlign w:val="center"/>
          </w:tcPr>
          <w:p w:rsidR="00001326" w:rsidRPr="006C02A3" w:rsidRDefault="00001326" w:rsidP="00C52522">
            <w:pPr>
              <w:pStyle w:val="Other0"/>
              <w:shd w:val="clear" w:color="auto" w:fill="auto"/>
              <w:spacing w:after="0"/>
              <w:ind w:firstLine="0"/>
              <w:jc w:val="left"/>
              <w:rPr>
                <w:sz w:val="26"/>
                <w:szCs w:val="26"/>
              </w:rPr>
            </w:pPr>
            <w:r w:rsidRPr="006C02A3">
              <w:rPr>
                <w:rStyle w:val="Other"/>
                <w:color w:val="000000"/>
                <w:sz w:val="26"/>
                <w:szCs w:val="26"/>
                <w:lang w:eastAsia="vi-VN"/>
              </w:rPr>
              <w:t>Địa điếm chi trả số n (địa điểm chi trả có thể ở tỉnh, thành phố khác nơi đặt trụ sở chính)</w:t>
            </w:r>
          </w:p>
        </w:tc>
        <w:tc>
          <w:tcPr>
            <w:tcW w:w="1843" w:type="dxa"/>
            <w:tcBorders>
              <w:top w:val="single" w:sz="4" w:space="0" w:color="auto"/>
              <w:left w:val="single" w:sz="4" w:space="0" w:color="auto"/>
              <w:bottom w:val="single" w:sz="4" w:space="0" w:color="auto"/>
              <w:right w:val="nil"/>
            </w:tcBorders>
            <w:shd w:val="clear" w:color="auto" w:fill="FFFFFF"/>
            <w:vAlign w:val="center"/>
          </w:tcPr>
          <w:p w:rsidR="00001326" w:rsidRPr="00001326" w:rsidRDefault="00001326" w:rsidP="00C52522">
            <w:pPr>
              <w:jc w:val="center"/>
              <w:rPr>
                <w:sz w:val="26"/>
                <w:szCs w:val="26"/>
              </w:rPr>
            </w:pPr>
          </w:p>
        </w:tc>
        <w:tc>
          <w:tcPr>
            <w:tcW w:w="2953" w:type="dxa"/>
            <w:tcBorders>
              <w:top w:val="single" w:sz="4" w:space="0" w:color="auto"/>
              <w:left w:val="single" w:sz="4" w:space="0" w:color="auto"/>
              <w:bottom w:val="single" w:sz="4" w:space="0" w:color="auto"/>
              <w:right w:val="single" w:sz="4" w:space="0" w:color="auto"/>
            </w:tcBorders>
            <w:shd w:val="clear" w:color="auto" w:fill="FFFFFF"/>
            <w:vAlign w:val="center"/>
          </w:tcPr>
          <w:p w:rsidR="00001326" w:rsidRPr="00001326" w:rsidRDefault="00001326" w:rsidP="00C52522">
            <w:pPr>
              <w:jc w:val="center"/>
              <w:rPr>
                <w:sz w:val="26"/>
                <w:szCs w:val="26"/>
              </w:rPr>
            </w:pPr>
          </w:p>
        </w:tc>
      </w:tr>
    </w:tbl>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(Tên tổ chức) xin cam kết chịu trách nhiệm trước pháp luật về tính trung thực, chính xác của nội dung trong đơn và các hồ sơ, tài liệu kèm theo.</w:t>
      </w:r>
    </w:p>
    <w:p w:rsidR="00001326" w:rsidRPr="00001326" w:rsidRDefault="00001326" w:rsidP="00C52522">
      <w:pPr>
        <w:pStyle w:val="BodyText"/>
        <w:shd w:val="clear" w:color="auto" w:fill="auto"/>
        <w:spacing w:after="0"/>
        <w:ind w:firstLine="720"/>
        <w:rPr>
          <w:rStyle w:val="BodyTextChar1"/>
          <w:color w:val="000000"/>
          <w:sz w:val="26"/>
          <w:szCs w:val="26"/>
          <w:lang w:eastAsia="vi-VN"/>
        </w:rPr>
      </w:pPr>
      <w:r w:rsidRPr="00001326">
        <w:rPr>
          <w:rStyle w:val="BodyTextChar1"/>
          <w:color w:val="000000"/>
          <w:sz w:val="26"/>
          <w:szCs w:val="26"/>
          <w:lang w:eastAsia="vi-VN"/>
        </w:rPr>
        <w:t xml:space="preserve">Trong quá trình thực hiện hoạt động đại lý chi, trả ngoại tệ, (tên tổ chức) cam kết chấp hành nghiêm túc quy định tại </w:t>
      </w:r>
      <w:r w:rsidR="00C14E0D" w:rsidRPr="004B4667">
        <w:rPr>
          <w:sz w:val="26"/>
          <w:szCs w:val="26"/>
        </w:rPr>
        <w:t>34/2015/TT-NHNN ngày 31/12/2015 của Ngân hàng Nhà nước Việt Nam hướng dẫn hoạt động cung ứng dịch vụ nhận và chi, trả ngoại tệ</w:t>
      </w:r>
      <w:r w:rsidR="00C14E0D" w:rsidRPr="00001326">
        <w:rPr>
          <w:rStyle w:val="BodyTextChar1"/>
          <w:color w:val="000000"/>
          <w:sz w:val="26"/>
          <w:szCs w:val="26"/>
          <w:lang w:eastAsia="vi-VN"/>
        </w:rPr>
        <w:t xml:space="preserve"> </w:t>
      </w:r>
      <w:r w:rsidRPr="00001326">
        <w:rPr>
          <w:rStyle w:val="BodyTextChar1"/>
          <w:color w:val="000000"/>
          <w:sz w:val="26"/>
          <w:szCs w:val="26"/>
          <w:lang w:eastAsia="vi-VN"/>
        </w:rPr>
        <w:t>và các quy định khác của pháp luật có liên quan.</w:t>
      </w:r>
    </w:p>
    <w:p w:rsidR="00001326" w:rsidRPr="00001326" w:rsidRDefault="00001326" w:rsidP="00001326">
      <w:pPr>
        <w:pStyle w:val="BodyText"/>
        <w:shd w:val="clear" w:color="auto" w:fill="auto"/>
        <w:spacing w:after="0"/>
        <w:ind w:left="2880" w:firstLine="720"/>
        <w:jc w:val="center"/>
      </w:pPr>
      <w:r w:rsidRPr="00001326">
        <w:rPr>
          <w:rStyle w:val="BodyTextChar1"/>
          <w:b/>
          <w:bCs/>
          <w:color w:val="000000"/>
          <w:lang w:eastAsia="vi-VN"/>
        </w:rPr>
        <w:t>NGƯỜI ĐẠI DIỆN HỢP PHÁP</w:t>
      </w:r>
    </w:p>
    <w:p w:rsidR="00186436" w:rsidRDefault="00001326" w:rsidP="00186436">
      <w:pPr>
        <w:pStyle w:val="BodyText"/>
        <w:shd w:val="clear" w:color="auto" w:fill="auto"/>
        <w:spacing w:after="0"/>
        <w:ind w:left="2880" w:firstLine="720"/>
        <w:jc w:val="center"/>
        <w:rPr>
          <w:rStyle w:val="BodyTextChar1"/>
          <w:i/>
          <w:iCs/>
          <w:color w:val="000000"/>
          <w:lang w:eastAsia="vi-VN"/>
        </w:rPr>
      </w:pPr>
      <w:r w:rsidRPr="00001326">
        <w:rPr>
          <w:rStyle w:val="BodyTextChar1"/>
          <w:i/>
          <w:iCs/>
          <w:color w:val="000000"/>
          <w:lang w:eastAsia="vi-VN"/>
        </w:rPr>
        <w:t>(ký tên, đóng dấu)</w:t>
      </w:r>
    </w:p>
    <w:p w:rsidR="00186436" w:rsidRDefault="00186436" w:rsidP="00186436">
      <w:pPr>
        <w:pStyle w:val="BodyText"/>
        <w:shd w:val="clear" w:color="auto" w:fill="auto"/>
        <w:spacing w:after="0"/>
        <w:ind w:left="2880" w:firstLine="720"/>
        <w:jc w:val="center"/>
        <w:rPr>
          <w:rStyle w:val="BodyTextChar1"/>
          <w:i/>
          <w:iCs/>
          <w:color w:val="000000"/>
          <w:lang w:eastAsia="vi-VN"/>
        </w:rPr>
      </w:pPr>
    </w:p>
    <w:sectPr w:rsidR="00186436" w:rsidSect="003642D9">
      <w:footerReference w:type="even" r:id="rId7"/>
      <w:footerReference w:type="default" r:id="rId8"/>
      <w:pgSz w:w="11900" w:h="16840" w:code="9"/>
      <w:pgMar w:top="1134" w:right="851" w:bottom="1134" w:left="1701" w:header="0" w:footer="73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ED8" w:rsidRDefault="004D6ED8">
      <w:r>
        <w:separator/>
      </w:r>
    </w:p>
  </w:endnote>
  <w:endnote w:type="continuationSeparator" w:id="0">
    <w:p w:rsidR="004D6ED8" w:rsidRDefault="004D6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E9" w:rsidRDefault="00C646C6" w:rsidP="00303E26">
    <w:pPr>
      <w:pStyle w:val="Footer"/>
      <w:framePr w:wrap="around" w:vAnchor="text" w:hAnchor="margin" w:xAlign="right" w:y="1"/>
      <w:rPr>
        <w:rStyle w:val="PageNumber"/>
      </w:rPr>
    </w:pPr>
    <w:r>
      <w:rPr>
        <w:rStyle w:val="PageNumber"/>
      </w:rPr>
      <w:fldChar w:fldCharType="begin"/>
    </w:r>
    <w:r w:rsidR="009F20E9">
      <w:rPr>
        <w:rStyle w:val="PageNumber"/>
      </w:rPr>
      <w:instrText xml:space="preserve">PAGE  </w:instrText>
    </w:r>
    <w:r>
      <w:rPr>
        <w:rStyle w:val="PageNumber"/>
      </w:rPr>
      <w:fldChar w:fldCharType="separate"/>
    </w:r>
    <w:r w:rsidR="009F20E9">
      <w:rPr>
        <w:rStyle w:val="PageNumber"/>
        <w:noProof/>
      </w:rPr>
      <w:t>2</w:t>
    </w:r>
    <w:r>
      <w:rPr>
        <w:rStyle w:val="PageNumber"/>
      </w:rPr>
      <w:fldChar w:fldCharType="end"/>
    </w:r>
  </w:p>
  <w:p w:rsidR="009F20E9" w:rsidRDefault="009F20E9" w:rsidP="004A12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E9" w:rsidRDefault="009F20E9" w:rsidP="00303E26">
    <w:pPr>
      <w:pStyle w:val="Footer"/>
      <w:framePr w:wrap="around" w:vAnchor="text" w:hAnchor="margin" w:xAlign="right" w:y="1"/>
      <w:rPr>
        <w:rStyle w:val="PageNumber"/>
      </w:rPr>
    </w:pPr>
  </w:p>
  <w:p w:rsidR="009F20E9" w:rsidRPr="00A85CD7" w:rsidRDefault="009F20E9" w:rsidP="003642D9">
    <w:pPr>
      <w:pStyle w:val="Footer"/>
      <w:ind w:right="360"/>
      <w:rPr>
        <w:sz w:val="22"/>
      </w:rPr>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ED8" w:rsidRDefault="004D6ED8">
      <w:r>
        <w:separator/>
      </w:r>
    </w:p>
  </w:footnote>
  <w:footnote w:type="continuationSeparator" w:id="0">
    <w:p w:rsidR="004D6ED8" w:rsidRDefault="004D6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76AC0"/>
    <w:multiLevelType w:val="hybridMultilevel"/>
    <w:tmpl w:val="8F066766"/>
    <w:lvl w:ilvl="0" w:tplc="D5942974">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903546A"/>
    <w:multiLevelType w:val="hybridMultilevel"/>
    <w:tmpl w:val="19380218"/>
    <w:lvl w:ilvl="0" w:tplc="56DEE4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30415DF"/>
    <w:multiLevelType w:val="hybridMultilevel"/>
    <w:tmpl w:val="170EF950"/>
    <w:lvl w:ilvl="0" w:tplc="B0483F34">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6F80B25"/>
    <w:multiLevelType w:val="hybridMultilevel"/>
    <w:tmpl w:val="865C047E"/>
    <w:lvl w:ilvl="0" w:tplc="B406C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5E2A35"/>
    <w:multiLevelType w:val="hybridMultilevel"/>
    <w:tmpl w:val="BFBADC68"/>
    <w:lvl w:ilvl="0" w:tplc="1DDCDEFA">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hdrShapeDefaults>
    <o:shapedefaults v:ext="edit" spidmax="17409"/>
  </w:hdrShapeDefaults>
  <w:footnotePr>
    <w:footnote w:id="-1"/>
    <w:footnote w:id="0"/>
  </w:footnotePr>
  <w:endnotePr>
    <w:endnote w:id="-1"/>
    <w:endnote w:id="0"/>
  </w:endnotePr>
  <w:compat/>
  <w:rsids>
    <w:rsidRoot w:val="00EB234E"/>
    <w:rsid w:val="00001326"/>
    <w:rsid w:val="000256AA"/>
    <w:rsid w:val="00045CDE"/>
    <w:rsid w:val="00063078"/>
    <w:rsid w:val="000810A0"/>
    <w:rsid w:val="0008187F"/>
    <w:rsid w:val="000D0C2D"/>
    <w:rsid w:val="00103C2B"/>
    <w:rsid w:val="0012554A"/>
    <w:rsid w:val="00186436"/>
    <w:rsid w:val="001A40FC"/>
    <w:rsid w:val="001D3F45"/>
    <w:rsid w:val="001F3FBE"/>
    <w:rsid w:val="00214752"/>
    <w:rsid w:val="00250ED8"/>
    <w:rsid w:val="002571DB"/>
    <w:rsid w:val="00293FAD"/>
    <w:rsid w:val="002B3F02"/>
    <w:rsid w:val="00303E26"/>
    <w:rsid w:val="00334F7F"/>
    <w:rsid w:val="003642D9"/>
    <w:rsid w:val="003B5D2C"/>
    <w:rsid w:val="00404561"/>
    <w:rsid w:val="00426785"/>
    <w:rsid w:val="00444EC2"/>
    <w:rsid w:val="004A12A4"/>
    <w:rsid w:val="004B4667"/>
    <w:rsid w:val="004D6ED8"/>
    <w:rsid w:val="0053442A"/>
    <w:rsid w:val="00543E11"/>
    <w:rsid w:val="00554821"/>
    <w:rsid w:val="005702A6"/>
    <w:rsid w:val="005812DF"/>
    <w:rsid w:val="005A5447"/>
    <w:rsid w:val="00631266"/>
    <w:rsid w:val="006432AA"/>
    <w:rsid w:val="006C02A3"/>
    <w:rsid w:val="006D3CFC"/>
    <w:rsid w:val="00775270"/>
    <w:rsid w:val="00780D03"/>
    <w:rsid w:val="00792B2A"/>
    <w:rsid w:val="007A4108"/>
    <w:rsid w:val="007C428E"/>
    <w:rsid w:val="007D79E5"/>
    <w:rsid w:val="007E0486"/>
    <w:rsid w:val="0083067F"/>
    <w:rsid w:val="008316A1"/>
    <w:rsid w:val="00841BC2"/>
    <w:rsid w:val="008731A9"/>
    <w:rsid w:val="008826D3"/>
    <w:rsid w:val="008829DF"/>
    <w:rsid w:val="008D5F6D"/>
    <w:rsid w:val="0095553B"/>
    <w:rsid w:val="009F20E9"/>
    <w:rsid w:val="00A27747"/>
    <w:rsid w:val="00A52519"/>
    <w:rsid w:val="00A56471"/>
    <w:rsid w:val="00A85CD7"/>
    <w:rsid w:val="00A92B78"/>
    <w:rsid w:val="00AB204D"/>
    <w:rsid w:val="00AC4C8D"/>
    <w:rsid w:val="00AD00B8"/>
    <w:rsid w:val="00B42CDE"/>
    <w:rsid w:val="00B52FA3"/>
    <w:rsid w:val="00C05A5D"/>
    <w:rsid w:val="00C14E0D"/>
    <w:rsid w:val="00C25B20"/>
    <w:rsid w:val="00C275D6"/>
    <w:rsid w:val="00C52522"/>
    <w:rsid w:val="00C5433F"/>
    <w:rsid w:val="00C646C6"/>
    <w:rsid w:val="00C72B0F"/>
    <w:rsid w:val="00CC525E"/>
    <w:rsid w:val="00CD37D3"/>
    <w:rsid w:val="00CD4661"/>
    <w:rsid w:val="00CF73BB"/>
    <w:rsid w:val="00D2002D"/>
    <w:rsid w:val="00D57C11"/>
    <w:rsid w:val="00D719DF"/>
    <w:rsid w:val="00D75C1E"/>
    <w:rsid w:val="00D8348D"/>
    <w:rsid w:val="00D9457D"/>
    <w:rsid w:val="00DB2FA1"/>
    <w:rsid w:val="00E1744D"/>
    <w:rsid w:val="00E237B6"/>
    <w:rsid w:val="00E4224B"/>
    <w:rsid w:val="00E52405"/>
    <w:rsid w:val="00E70E2C"/>
    <w:rsid w:val="00EB1CB1"/>
    <w:rsid w:val="00EB234E"/>
    <w:rsid w:val="00EB6F2A"/>
    <w:rsid w:val="00ED1E68"/>
    <w:rsid w:val="00EE2DCF"/>
    <w:rsid w:val="00EE2F07"/>
    <w:rsid w:val="00F117B0"/>
    <w:rsid w:val="00F53C4D"/>
    <w:rsid w:val="00F753A8"/>
    <w:rsid w:val="00F77518"/>
    <w:rsid w:val="00FA2C94"/>
    <w:rsid w:val="00FF2D50"/>
    <w:rsid w:val="00FF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D50"/>
    <w:pPr>
      <w:tabs>
        <w:tab w:val="center" w:pos="4320"/>
        <w:tab w:val="right" w:pos="8640"/>
      </w:tabs>
    </w:pPr>
  </w:style>
  <w:style w:type="paragraph" w:styleId="Footer">
    <w:name w:val="footer"/>
    <w:basedOn w:val="Normal"/>
    <w:rsid w:val="00FF2D50"/>
    <w:pPr>
      <w:tabs>
        <w:tab w:val="center" w:pos="4320"/>
        <w:tab w:val="right" w:pos="8640"/>
      </w:tabs>
    </w:pPr>
  </w:style>
  <w:style w:type="table" w:styleId="TableGrid">
    <w:name w:val="Table Grid"/>
    <w:basedOn w:val="TableNormal"/>
    <w:rsid w:val="00D7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A12A4"/>
  </w:style>
  <w:style w:type="character" w:customStyle="1" w:styleId="BodyTextChar1">
    <w:name w:val="Body Text Char1"/>
    <w:link w:val="BodyText"/>
    <w:uiPriority w:val="99"/>
    <w:rsid w:val="006D3CFC"/>
    <w:rPr>
      <w:sz w:val="28"/>
      <w:szCs w:val="28"/>
      <w:shd w:val="clear" w:color="auto" w:fill="FFFFFF"/>
    </w:rPr>
  </w:style>
  <w:style w:type="character" w:customStyle="1" w:styleId="Bodytext2">
    <w:name w:val="Body text (2)_"/>
    <w:link w:val="Bodytext20"/>
    <w:uiPriority w:val="99"/>
    <w:rsid w:val="006D3CFC"/>
    <w:rPr>
      <w:b/>
      <w:bCs/>
      <w:shd w:val="clear" w:color="auto" w:fill="FFFFFF"/>
    </w:rPr>
  </w:style>
  <w:style w:type="character" w:customStyle="1" w:styleId="Tablecaption">
    <w:name w:val="Table caption_"/>
    <w:link w:val="Tablecaption0"/>
    <w:uiPriority w:val="99"/>
    <w:rsid w:val="006D3CFC"/>
    <w:rPr>
      <w:b/>
      <w:bCs/>
      <w:sz w:val="26"/>
      <w:szCs w:val="26"/>
      <w:shd w:val="clear" w:color="auto" w:fill="FFFFFF"/>
    </w:rPr>
  </w:style>
  <w:style w:type="character" w:customStyle="1" w:styleId="Other">
    <w:name w:val="Other_"/>
    <w:link w:val="Other0"/>
    <w:uiPriority w:val="99"/>
    <w:rsid w:val="006D3CFC"/>
    <w:rPr>
      <w:sz w:val="28"/>
      <w:szCs w:val="28"/>
      <w:shd w:val="clear" w:color="auto" w:fill="FFFFFF"/>
    </w:rPr>
  </w:style>
  <w:style w:type="paragraph" w:styleId="BodyText">
    <w:name w:val="Body Text"/>
    <w:basedOn w:val="Normal"/>
    <w:link w:val="BodyTextChar1"/>
    <w:uiPriority w:val="99"/>
    <w:qFormat/>
    <w:rsid w:val="006D3CFC"/>
    <w:pPr>
      <w:widowControl w:val="0"/>
      <w:shd w:val="clear" w:color="auto" w:fill="FFFFFF"/>
      <w:spacing w:after="120"/>
      <w:ind w:firstLine="400"/>
      <w:jc w:val="both"/>
    </w:pPr>
    <w:rPr>
      <w:sz w:val="28"/>
      <w:szCs w:val="28"/>
    </w:rPr>
  </w:style>
  <w:style w:type="character" w:customStyle="1" w:styleId="BodyTextChar">
    <w:name w:val="Body Text Char"/>
    <w:rsid w:val="006D3CFC"/>
    <w:rPr>
      <w:sz w:val="24"/>
      <w:szCs w:val="24"/>
    </w:rPr>
  </w:style>
  <w:style w:type="paragraph" w:customStyle="1" w:styleId="Bodytext20">
    <w:name w:val="Body text (2)"/>
    <w:basedOn w:val="Normal"/>
    <w:link w:val="Bodytext2"/>
    <w:uiPriority w:val="99"/>
    <w:rsid w:val="006D3CFC"/>
    <w:pPr>
      <w:widowControl w:val="0"/>
      <w:shd w:val="clear" w:color="auto" w:fill="FFFFFF"/>
    </w:pPr>
    <w:rPr>
      <w:b/>
      <w:bCs/>
      <w:sz w:val="20"/>
      <w:szCs w:val="20"/>
    </w:rPr>
  </w:style>
  <w:style w:type="paragraph" w:customStyle="1" w:styleId="Tablecaption0">
    <w:name w:val="Table caption"/>
    <w:basedOn w:val="Normal"/>
    <w:link w:val="Tablecaption"/>
    <w:uiPriority w:val="99"/>
    <w:rsid w:val="006D3CFC"/>
    <w:pPr>
      <w:widowControl w:val="0"/>
      <w:shd w:val="clear" w:color="auto" w:fill="FFFFFF"/>
    </w:pPr>
    <w:rPr>
      <w:b/>
      <w:bCs/>
      <w:sz w:val="26"/>
      <w:szCs w:val="26"/>
    </w:rPr>
  </w:style>
  <w:style w:type="paragraph" w:customStyle="1" w:styleId="Other0">
    <w:name w:val="Other"/>
    <w:basedOn w:val="Normal"/>
    <w:link w:val="Other"/>
    <w:uiPriority w:val="99"/>
    <w:rsid w:val="006D3CFC"/>
    <w:pPr>
      <w:widowControl w:val="0"/>
      <w:shd w:val="clear" w:color="auto" w:fill="FFFFFF"/>
      <w:spacing w:after="120"/>
      <w:ind w:firstLine="400"/>
      <w:jc w:val="both"/>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BM 01</vt:lpstr>
    </vt:vector>
  </TitlesOfParts>
  <Company>HP</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 01</dc:title>
  <dc:creator>khoach</dc:creator>
  <cp:lastModifiedBy>huong.lekim</cp:lastModifiedBy>
  <cp:revision>2</cp:revision>
  <cp:lastPrinted>2014-02-21T02:57:00Z</cp:lastPrinted>
  <dcterms:created xsi:type="dcterms:W3CDTF">2024-12-17T04:14:00Z</dcterms:created>
  <dcterms:modified xsi:type="dcterms:W3CDTF">2024-12-17T04:14:00Z</dcterms:modified>
</cp:coreProperties>
</file>